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НАЗВАНИЕ ОРГАНИЗАЦИИ</w:t>
      </w: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Адрес и реквизиты организации</w:t>
      </w: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27626B">
        <w:t>_______________________________________________________________</w:t>
      </w:r>
      <w:r>
        <w:t>_____________________</w:t>
      </w: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30"/>
        </w:tabs>
        <w:rPr>
          <w:b/>
          <w:bCs/>
        </w:rPr>
      </w:pPr>
      <w:r>
        <w:t xml:space="preserve">Исх. № </w:t>
      </w:r>
      <w:r w:rsidRPr="0027626B">
        <w:t>_____</w:t>
      </w: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u w:val="single" w:color="FFFFFF"/>
          <w:lang w:val="fr-FR"/>
        </w:rPr>
        <w:t>от «</w:t>
      </w:r>
      <w:r w:rsidRPr="0027626B">
        <w:rPr>
          <w:u w:val="single" w:color="FFFFFF"/>
        </w:rPr>
        <w:t>___</w:t>
      </w:r>
      <w:r>
        <w:rPr>
          <w:u w:val="single" w:color="FFFFFF"/>
          <w:lang w:val="it-IT"/>
        </w:rPr>
        <w:t xml:space="preserve">» </w:t>
      </w:r>
      <w:r w:rsidRPr="0027626B">
        <w:rPr>
          <w:u w:val="single" w:color="FFFFFF"/>
        </w:rPr>
        <w:t>____________ 20___</w:t>
      </w:r>
      <w:r>
        <w:rPr>
          <w:u w:val="single" w:color="FFFFFF"/>
        </w:rPr>
        <w:t>г.</w:t>
      </w: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СПРАВКА</w:t>
      </w: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lang w:val="en-US"/>
        </w:rPr>
      </w:pPr>
      <w:r>
        <w:t xml:space="preserve">Выдана </w:t>
      </w:r>
      <w:r w:rsidRPr="0027626B">
        <w:t>__________</w:t>
      </w:r>
      <w:r>
        <w:t>_____________________________________________________________, идентификационный код _______________, в том, что он действительно работает в организации ООО «</w:t>
      </w:r>
      <w:r w:rsidRPr="0027626B">
        <w:t>__</w:t>
      </w:r>
      <w:r>
        <w:t>________</w:t>
      </w:r>
      <w:r w:rsidRPr="0027626B">
        <w:t>_______</w:t>
      </w:r>
      <w:r>
        <w:rPr>
          <w:lang w:val="it-IT"/>
        </w:rPr>
        <w:t xml:space="preserve">» в должности </w:t>
      </w:r>
      <w:r>
        <w:t>____________________</w:t>
      </w:r>
      <w:r>
        <w:rPr>
          <w:lang w:val="fr-FR"/>
        </w:rPr>
        <w:t xml:space="preserve"> с «</w:t>
      </w:r>
      <w:r w:rsidRPr="0027626B">
        <w:t>___</w:t>
      </w:r>
      <w:r>
        <w:rPr>
          <w:lang w:val="it-IT"/>
        </w:rPr>
        <w:t xml:space="preserve">» </w:t>
      </w:r>
      <w:r w:rsidRPr="0027626B">
        <w:t xml:space="preserve">__________ 20_____ </w:t>
      </w:r>
      <w:r>
        <w:t>г. по настоящее время</w:t>
      </w:r>
      <w:r w:rsidRPr="00154D85">
        <w:t>.</w:t>
      </w:r>
      <w:r>
        <w:t xml:space="preserve"> </w:t>
      </w: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</w:pPr>
      <w:r>
        <w:t>Ежемесячная заработная плата составляет _________________________</w:t>
      </w:r>
      <w:r w:rsidRPr="0027626B">
        <w:t xml:space="preserve"> (</w:t>
      </w:r>
      <w:r>
        <w:t>_______________________) гривен.</w:t>
      </w: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</w:pPr>
      <w:r>
        <w:t xml:space="preserve">Трудовой контракт на постоянной основе (бессрочный). </w:t>
      </w:r>
    </w:p>
    <w:tbl>
      <w:tblPr>
        <w:tblW w:w="1017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062"/>
        <w:gridCol w:w="2700"/>
        <w:gridCol w:w="2340"/>
        <w:gridCol w:w="3076"/>
      </w:tblGrid>
      <w:tr w:rsidR="007D5F29" w:rsidTr="0029233D">
        <w:trPr>
          <w:trHeight w:hRule="exact" w:val="397"/>
          <w:tblHeader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BF34DB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</w:rPr>
            </w:pPr>
            <w:r w:rsidRPr="00BF34DB">
              <w:rPr>
                <w:i/>
              </w:rPr>
              <w:t>Период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BF34DB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</w:rPr>
            </w:pPr>
            <w:r w:rsidRPr="00BF34DB">
              <w:rPr>
                <w:i/>
              </w:rPr>
              <w:t>Совокупный доход</w:t>
            </w:r>
            <w:r>
              <w:rPr>
                <w:i/>
              </w:rPr>
              <w:t>, грн</w:t>
            </w: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BF34DB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</w:rPr>
            </w:pPr>
            <w:r w:rsidRPr="00BF34DB">
              <w:rPr>
                <w:i/>
              </w:rPr>
              <w:t>Удержани</w:t>
            </w:r>
            <w:r>
              <w:rPr>
                <w:i/>
              </w:rPr>
              <w:t>я, грн</w:t>
            </w:r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BF34DB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</w:rPr>
            </w:pPr>
            <w:r w:rsidRPr="00BF34DB">
              <w:rPr>
                <w:i/>
              </w:rPr>
              <w:t>Сумма к выплате</w:t>
            </w:r>
            <w:r>
              <w:rPr>
                <w:i/>
              </w:rPr>
              <w:t>, грн</w:t>
            </w:r>
          </w:p>
        </w:tc>
      </w:tr>
      <w:tr w:rsidR="007D5F29" w:rsidTr="0029233D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январь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</w:tr>
      <w:tr w:rsidR="007D5F29" w:rsidTr="0029233D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февраль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</w:tr>
      <w:tr w:rsidR="007D5F29" w:rsidTr="0029233D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март 2020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</w:tr>
      <w:tr w:rsidR="007D5F29" w:rsidTr="0029233D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апрель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</w:tr>
      <w:tr w:rsidR="007D5F29" w:rsidTr="0029233D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май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</w:tr>
      <w:tr w:rsidR="007D5F29" w:rsidTr="0029233D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июнь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</w:tr>
      <w:tr w:rsidR="007D5F29" w:rsidTr="0029233D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июль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</w:tr>
      <w:tr w:rsidR="007D5F29" w:rsidTr="0029233D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август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</w:tr>
      <w:tr w:rsidR="007D5F29" w:rsidTr="0029233D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сентябрь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</w:tr>
      <w:tr w:rsidR="007D5F29" w:rsidTr="0029233D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октябрь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</w:tr>
      <w:tr w:rsidR="007D5F29" w:rsidTr="0029233D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ноябрь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</w:tr>
      <w:tr w:rsidR="007D5F29" w:rsidTr="0029233D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декабрь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</w:tr>
      <w:tr w:rsidR="007D5F29" w:rsidTr="0029233D">
        <w:trPr>
          <w:trHeight w:hRule="exact" w:val="397"/>
        </w:trPr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D979E2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b/>
              </w:rPr>
            </w:pPr>
            <w:r w:rsidRPr="00D979E2">
              <w:rPr>
                <w:b/>
              </w:rPr>
              <w:t>ИТОГО 2019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979E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DE35F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  <w:tc>
          <w:tcPr>
            <w:tcW w:w="30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F29" w:rsidRPr="0029233D" w:rsidRDefault="007D5F29" w:rsidP="0029233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</w:p>
        </w:tc>
      </w:tr>
    </w:tbl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Генеральный директор</w:t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Фамилия И.О. </w:t>
      </w: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D5F29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7D5F29" w:rsidRPr="00193B5B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Фамилия И.О.</w:t>
      </w:r>
    </w:p>
    <w:p w:rsidR="007D5F29" w:rsidRPr="00193B5B" w:rsidRDefault="007D5F2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7D5F29" w:rsidRPr="00193B5B" w:rsidSect="00A615DE">
      <w:headerReference w:type="default" r:id="rId6"/>
      <w:footerReference w:type="default" r:id="rId7"/>
      <w:pgSz w:w="11900" w:h="16840"/>
      <w:pgMar w:top="851" w:right="851" w:bottom="851" w:left="851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29" w:rsidRDefault="007D5F29" w:rsidP="00A615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D5F29" w:rsidRDefault="007D5F29" w:rsidP="00A615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29" w:rsidRDefault="007D5F29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29" w:rsidRDefault="007D5F29" w:rsidP="00A615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D5F29" w:rsidRDefault="007D5F29" w:rsidP="00A615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29" w:rsidRDefault="007D5F29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DE"/>
    <w:rsid w:val="00154D85"/>
    <w:rsid w:val="00193B5B"/>
    <w:rsid w:val="0027626B"/>
    <w:rsid w:val="0029233D"/>
    <w:rsid w:val="007D5F29"/>
    <w:rsid w:val="009134AE"/>
    <w:rsid w:val="00A615DE"/>
    <w:rsid w:val="00AF6894"/>
    <w:rsid w:val="00B65E9F"/>
    <w:rsid w:val="00BF34DB"/>
    <w:rsid w:val="00D55207"/>
    <w:rsid w:val="00D979E2"/>
    <w:rsid w:val="00DE35F0"/>
    <w:rsid w:val="00E84A13"/>
    <w:rsid w:val="00E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15DE"/>
    <w:rPr>
      <w:rFonts w:cs="Times New Roman"/>
      <w:u w:val="single"/>
    </w:rPr>
  </w:style>
  <w:style w:type="paragraph" w:customStyle="1" w:styleId="a">
    <w:name w:val="Колонтитулы"/>
    <w:uiPriority w:val="99"/>
    <w:rsid w:val="00A615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styleId="BodyText">
    <w:name w:val="Body Text"/>
    <w:basedOn w:val="Normal"/>
    <w:link w:val="BodyTextChar"/>
    <w:uiPriority w:val="99"/>
    <w:rsid w:val="00A615DE"/>
    <w:rPr>
      <w:rFonts w:cs="Arial Unicode MS"/>
      <w:color w:val="000000"/>
      <w:u w:color="000000"/>
      <w:shd w:val="clear" w:color="FFFFFF" w:fill="FFFFFF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923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23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150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Ovideo</cp:lastModifiedBy>
  <cp:revision>8</cp:revision>
  <dcterms:created xsi:type="dcterms:W3CDTF">2020-06-12T07:48:00Z</dcterms:created>
  <dcterms:modified xsi:type="dcterms:W3CDTF">2020-06-12T08:26:00Z</dcterms:modified>
</cp:coreProperties>
</file>